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DFC" w:rsidRDefault="009041CF" w:rsidP="00E06DFC">
      <w:pPr>
        <w:pStyle w:val="Heading1"/>
        <w:jc w:val="center"/>
        <w:rPr>
          <w:rFonts w:ascii="黑体" w:eastAsia="黑体" w:hAnsi="黑体" w:cs="黑体"/>
        </w:rPr>
      </w:pPr>
      <w:bookmarkStart w:id="0" w:name="_Toc31419"/>
      <w:bookmarkStart w:id="1" w:name="_Toc103930002"/>
      <w:bookmarkStart w:id="2" w:name="_Toc22910"/>
      <w:r>
        <w:rPr>
          <w:rFonts w:ascii="黑体" w:eastAsia="黑体" w:hAnsi="黑体" w:cs="黑体" w:hint="eastAsia"/>
        </w:rPr>
        <w:t xml:space="preserve"> </w:t>
      </w:r>
      <w:r w:rsidR="00E06DFC">
        <w:rPr>
          <w:rFonts w:ascii="黑体" w:eastAsia="黑体" w:hAnsi="黑体" w:cs="黑体" w:hint="eastAsia"/>
        </w:rPr>
        <w:t>采购需求</w:t>
      </w:r>
      <w:bookmarkEnd w:id="0"/>
      <w:bookmarkEnd w:id="1"/>
      <w:bookmarkEnd w:id="2"/>
    </w:p>
    <w:p w:rsidR="00FD47E1" w:rsidRDefault="00FD47E1" w:rsidP="00E06DFC">
      <w:pPr>
        <w:spacing w:line="480" w:lineRule="exact"/>
        <w:ind w:firstLine="482"/>
        <w:rPr>
          <w:rFonts w:ascii="宋体" w:hAnsi="宋体" w:hint="eastAsia"/>
          <w:b/>
          <w:sz w:val="24"/>
          <w:szCs w:val="24"/>
        </w:rPr>
      </w:pPr>
    </w:p>
    <w:p w:rsidR="00FD47E1" w:rsidRPr="00FD47E1" w:rsidRDefault="00E06DFC" w:rsidP="00FD47E1">
      <w:pPr>
        <w:spacing w:line="400" w:lineRule="exact"/>
        <w:ind w:firstLine="480"/>
        <w:jc w:val="left"/>
        <w:rPr>
          <w:rFonts w:ascii="宋体" w:hAnsi="宋体" w:hint="eastAsia"/>
          <w:sz w:val="24"/>
          <w:szCs w:val="24"/>
        </w:rPr>
      </w:pPr>
      <w:r w:rsidRPr="00FD47E1">
        <w:rPr>
          <w:rFonts w:ascii="宋体" w:hAnsi="宋体" w:hint="eastAsia"/>
          <w:sz w:val="24"/>
          <w:szCs w:val="24"/>
        </w:rPr>
        <w:t>一</w:t>
      </w:r>
      <w:r w:rsidRPr="00FD47E1">
        <w:rPr>
          <w:rFonts w:ascii="宋体" w:hAnsi="宋体"/>
          <w:sz w:val="24"/>
          <w:szCs w:val="24"/>
        </w:rPr>
        <w:t>、</w:t>
      </w:r>
      <w:r w:rsidRPr="00FD47E1">
        <w:rPr>
          <w:rFonts w:ascii="宋体" w:hAnsi="宋体" w:hint="eastAsia"/>
          <w:sz w:val="24"/>
          <w:szCs w:val="24"/>
        </w:rPr>
        <w:t>采购</w:t>
      </w:r>
      <w:r w:rsidRPr="00FD47E1">
        <w:rPr>
          <w:rFonts w:ascii="宋体" w:hAnsi="宋体"/>
          <w:sz w:val="24"/>
          <w:szCs w:val="24"/>
        </w:rPr>
        <w:t>标的</w:t>
      </w:r>
    </w:p>
    <w:p w:rsidR="00FD47E1" w:rsidRPr="00FD47E1" w:rsidRDefault="00FD47E1" w:rsidP="00FD47E1">
      <w:pPr>
        <w:pStyle w:val="UserStyle266"/>
        <w:tabs>
          <w:tab w:val="left" w:pos="420"/>
        </w:tabs>
        <w:spacing w:line="400" w:lineRule="exact"/>
        <w:ind w:firstLine="480"/>
        <w:jc w:val="left"/>
        <w:rPr>
          <w:rFonts w:ascii="宋体" w:hAnsi="宋体"/>
          <w:sz w:val="24"/>
        </w:rPr>
      </w:pPr>
      <w:r w:rsidRPr="00FD47E1">
        <w:rPr>
          <w:rFonts w:ascii="宋体" w:hAnsi="宋体"/>
          <w:sz w:val="24"/>
        </w:rPr>
        <w:t>项目属性：工程类项目</w:t>
      </w:r>
    </w:p>
    <w:p w:rsidR="00FD47E1" w:rsidRPr="00FD47E1" w:rsidRDefault="00FD47E1" w:rsidP="00FD47E1">
      <w:pPr>
        <w:pStyle w:val="UserStyle266"/>
        <w:tabs>
          <w:tab w:val="left" w:pos="420"/>
        </w:tabs>
        <w:spacing w:line="400" w:lineRule="exact"/>
        <w:ind w:firstLine="480"/>
        <w:jc w:val="left"/>
        <w:rPr>
          <w:rFonts w:ascii="宋体" w:hAnsi="宋体"/>
          <w:sz w:val="24"/>
        </w:rPr>
      </w:pPr>
      <w:r w:rsidRPr="00FD47E1">
        <w:rPr>
          <w:rFonts w:ascii="宋体" w:hAnsi="宋体"/>
          <w:sz w:val="24"/>
        </w:rPr>
        <w:t>本项目采购标的对应的中小企业划分标准所属行业：建筑业。</w:t>
      </w:r>
    </w:p>
    <w:p w:rsidR="00FD47E1" w:rsidRPr="00FD47E1" w:rsidRDefault="00FD47E1" w:rsidP="00FD47E1">
      <w:pPr>
        <w:pStyle w:val="UserStyle266"/>
        <w:tabs>
          <w:tab w:val="left" w:pos="420"/>
        </w:tabs>
        <w:spacing w:line="400" w:lineRule="exact"/>
        <w:ind w:firstLine="480"/>
        <w:jc w:val="left"/>
        <w:rPr>
          <w:rFonts w:ascii="宋体" w:hAnsi="宋体"/>
          <w:sz w:val="24"/>
        </w:rPr>
      </w:pPr>
      <w:r w:rsidRPr="00FD47E1">
        <w:rPr>
          <w:rFonts w:ascii="宋体" w:hAnsi="宋体"/>
          <w:sz w:val="24"/>
        </w:rPr>
        <w:t>本项目不接受进口产品。</w:t>
      </w:r>
    </w:p>
    <w:p w:rsidR="00E06DFC" w:rsidRDefault="00E06DFC" w:rsidP="00FD47E1">
      <w:pPr>
        <w:spacing w:line="480" w:lineRule="exact"/>
        <w:ind w:firstLine="482"/>
        <w:rPr>
          <w:rStyle w:val="NormalCharacter0"/>
          <w:rFonts w:ascii="宋体" w:hAnsi="宋体" w:cs="宋体"/>
          <w:b/>
          <w:bCs/>
          <w:sz w:val="24"/>
        </w:rPr>
      </w:pPr>
      <w:r>
        <w:rPr>
          <w:rFonts w:ascii="宋体" w:hAnsi="宋体" w:hint="eastAsia"/>
          <w:b/>
          <w:sz w:val="24"/>
          <w:szCs w:val="24"/>
        </w:rPr>
        <w:t>二</w:t>
      </w:r>
      <w:r>
        <w:rPr>
          <w:rFonts w:ascii="宋体" w:hAnsi="宋体"/>
          <w:b/>
          <w:sz w:val="24"/>
          <w:szCs w:val="24"/>
        </w:rPr>
        <w:t>、</w:t>
      </w:r>
      <w:r>
        <w:rPr>
          <w:rStyle w:val="NormalCharacter0"/>
          <w:rFonts w:ascii="宋体" w:hAnsi="宋体" w:cs="宋体" w:hint="eastAsia"/>
          <w:bCs/>
          <w:sz w:val="24"/>
        </w:rPr>
        <w:t>项目概况：</w:t>
      </w:r>
    </w:p>
    <w:p w:rsidR="00E06DFC" w:rsidRDefault="00E06DFC" w:rsidP="00E06DFC">
      <w:pPr>
        <w:pStyle w:val="UserStyle266"/>
        <w:tabs>
          <w:tab w:val="left" w:pos="420"/>
        </w:tabs>
        <w:spacing w:line="400" w:lineRule="exact"/>
        <w:ind w:firstLine="480"/>
        <w:jc w:val="left"/>
        <w:rPr>
          <w:rStyle w:val="NormalCharacter0"/>
          <w:rFonts w:ascii="宋体" w:hAnsi="宋体" w:cs="宋体"/>
          <w:sz w:val="24"/>
        </w:rPr>
      </w:pPr>
      <w:r>
        <w:rPr>
          <w:rStyle w:val="NormalCharacter0"/>
          <w:rFonts w:ascii="宋体" w:hAnsi="宋体" w:cs="宋体" w:hint="eastAsia"/>
          <w:sz w:val="24"/>
        </w:rPr>
        <w:t>1.工程名称：</w:t>
      </w:r>
      <w:r>
        <w:rPr>
          <w:rFonts w:ascii="宋体" w:hAnsi="宋体" w:hint="eastAsia"/>
          <w:sz w:val="24"/>
        </w:rPr>
        <w:t>沭阳县大连路高架桥周边绿化及桥下停车场项目</w:t>
      </w:r>
    </w:p>
    <w:p w:rsidR="00E06DFC" w:rsidRDefault="00E06DFC" w:rsidP="00E06DFC">
      <w:pPr>
        <w:pStyle w:val="UserStyle266"/>
        <w:tabs>
          <w:tab w:val="left" w:pos="420"/>
        </w:tabs>
        <w:spacing w:line="400" w:lineRule="exact"/>
        <w:ind w:firstLine="480"/>
        <w:jc w:val="left"/>
        <w:rPr>
          <w:rStyle w:val="NormalCharacter0"/>
          <w:rFonts w:ascii="宋体" w:hAnsi="宋体" w:cs="宋体"/>
          <w:sz w:val="24"/>
        </w:rPr>
      </w:pPr>
      <w:r>
        <w:rPr>
          <w:rStyle w:val="NormalCharacter0"/>
          <w:rFonts w:ascii="宋体" w:hAnsi="宋体" w:cs="宋体" w:hint="eastAsia"/>
          <w:sz w:val="24"/>
        </w:rPr>
        <w:t>2.工    期：签订合同后30日历天内完成施工</w:t>
      </w:r>
    </w:p>
    <w:p w:rsidR="00E06DFC" w:rsidRDefault="00E06DFC" w:rsidP="00E06DFC">
      <w:pPr>
        <w:pStyle w:val="UserStyle266"/>
        <w:tabs>
          <w:tab w:val="left" w:pos="420"/>
        </w:tabs>
        <w:spacing w:line="400" w:lineRule="exact"/>
        <w:ind w:firstLine="480"/>
        <w:jc w:val="left"/>
        <w:rPr>
          <w:rStyle w:val="NormalCharacter0"/>
          <w:rFonts w:ascii="宋体" w:hAnsi="宋体" w:cs="宋体"/>
          <w:sz w:val="24"/>
        </w:rPr>
      </w:pPr>
      <w:r>
        <w:rPr>
          <w:rStyle w:val="NormalCharacter0"/>
          <w:rFonts w:ascii="宋体" w:hAnsi="宋体" w:cs="宋体" w:hint="eastAsia"/>
          <w:sz w:val="24"/>
        </w:rPr>
        <w:t xml:space="preserve">3.质    量：合  格   </w:t>
      </w:r>
    </w:p>
    <w:p w:rsidR="00E06DFC" w:rsidRPr="00B90A40" w:rsidRDefault="00E06DFC" w:rsidP="00E06DFC">
      <w:pPr>
        <w:widowControl/>
        <w:pBdr>
          <w:top w:val="none" w:sz="0" w:space="0" w:color="000000"/>
          <w:left w:val="none" w:sz="0" w:space="0" w:color="000000"/>
          <w:bottom w:val="none" w:sz="0" w:space="0" w:color="000000"/>
          <w:right w:val="none" w:sz="0" w:space="0" w:color="000000"/>
        </w:pBdr>
        <w:spacing w:line="479" w:lineRule="atLeast"/>
        <w:ind w:firstLine="480"/>
        <w:rPr>
          <w:rStyle w:val="NormalCharacter0"/>
          <w:rFonts w:ascii="宋体" w:hAnsi="宋体" w:cs="宋体"/>
          <w:color w:val="FF0000"/>
          <w:sz w:val="24"/>
        </w:rPr>
      </w:pPr>
      <w:r w:rsidRPr="00AD0DB2">
        <w:rPr>
          <w:rStyle w:val="NormalCharacter0"/>
          <w:rFonts w:ascii="宋体" w:hAnsi="宋体" w:cs="宋体" w:hint="eastAsia"/>
          <w:sz w:val="24"/>
        </w:rPr>
        <w:t>4.</w:t>
      </w:r>
      <w:bookmarkStart w:id="3" w:name="OLE_LINK31"/>
      <w:bookmarkStart w:id="4" w:name="OLE_LINK32"/>
      <w:r w:rsidRPr="00AD0DB2">
        <w:rPr>
          <w:rStyle w:val="NormalCharacter0"/>
          <w:rFonts w:ascii="宋体" w:hAnsi="宋体" w:cs="宋体" w:hint="eastAsia"/>
          <w:sz w:val="24"/>
        </w:rPr>
        <w:t>付款：</w:t>
      </w:r>
      <w:r>
        <w:rPr>
          <w:rFonts w:asciiTheme="minorEastAsia" w:eastAsiaTheme="minorEastAsia" w:hAnsiTheme="minorEastAsia" w:cs="Arial" w:hint="eastAsia"/>
          <w:sz w:val="24"/>
          <w:szCs w:val="24"/>
          <w:highlight w:val="white"/>
        </w:rPr>
        <w:t>合同签订后，承包人向发包人提供合同价10%的预付款担保后，发包人支付合同价款的10%作为预付款，完成合同工程量的50%，付合同价款的30%；工程完工，经验收合格后，付至合同价款的80%；工程审计结束付至工程审定价款的97%；余款待缺陷责任期期满且无质量问题后一次性付清（无息）。</w:t>
      </w:r>
      <w:r w:rsidRPr="00B90A40">
        <w:rPr>
          <w:rStyle w:val="NormalCharacter0"/>
          <w:rFonts w:ascii="宋体" w:hAnsi="宋体" w:cs="宋体" w:hint="eastAsia"/>
          <w:color w:val="FF0000"/>
          <w:sz w:val="24"/>
        </w:rPr>
        <w:t xml:space="preserve"> </w:t>
      </w:r>
    </w:p>
    <w:bookmarkEnd w:id="3"/>
    <w:bookmarkEnd w:id="4"/>
    <w:p w:rsidR="00E06DFC" w:rsidRDefault="00E06DFC" w:rsidP="00E06DFC">
      <w:pPr>
        <w:pStyle w:val="UserStyle266"/>
        <w:tabs>
          <w:tab w:val="left" w:pos="420"/>
        </w:tabs>
        <w:spacing w:line="400" w:lineRule="exact"/>
        <w:ind w:firstLine="480"/>
        <w:jc w:val="left"/>
        <w:rPr>
          <w:rStyle w:val="NormalCharacter0"/>
          <w:rFonts w:ascii="宋体" w:hAnsi="宋体" w:cs="宋体" w:hint="eastAsia"/>
          <w:sz w:val="24"/>
        </w:rPr>
      </w:pPr>
      <w:r>
        <w:rPr>
          <w:rStyle w:val="NormalCharacter0"/>
          <w:rFonts w:ascii="宋体" w:hAnsi="宋体" w:cs="宋体" w:hint="eastAsia"/>
          <w:sz w:val="24"/>
        </w:rPr>
        <w:t>采购人可以采用数字人民币方式支付工程款。</w:t>
      </w:r>
    </w:p>
    <w:p w:rsidR="00FD47E1" w:rsidRDefault="00FD47E1" w:rsidP="00E06DFC">
      <w:pPr>
        <w:pStyle w:val="UserStyle266"/>
        <w:tabs>
          <w:tab w:val="left" w:pos="420"/>
        </w:tabs>
        <w:spacing w:line="400" w:lineRule="exact"/>
        <w:ind w:firstLine="480"/>
        <w:jc w:val="left"/>
        <w:rPr>
          <w:rStyle w:val="NormalCharacter0"/>
          <w:rFonts w:ascii="宋体" w:hAnsi="宋体" w:cs="宋体"/>
          <w:sz w:val="24"/>
        </w:rPr>
      </w:pPr>
      <w:r w:rsidRPr="00FD47E1">
        <w:rPr>
          <w:rStyle w:val="NormalCharacter0"/>
          <w:rFonts w:ascii="宋体" w:hAnsi="宋体" w:cs="宋体" w:hint="eastAsia"/>
          <w:sz w:val="24"/>
        </w:rPr>
        <w:t>注：在签订合同时，中标人明确表示无需预付款或者主动要求降低预付款比例的金额，采购人可不适用预付款规定。 上级资金到位后，按照施工进度拨付。</w:t>
      </w:r>
    </w:p>
    <w:p w:rsidR="00E06DFC" w:rsidRDefault="00E06DFC" w:rsidP="00E06DFC">
      <w:pPr>
        <w:spacing w:line="400" w:lineRule="exact"/>
        <w:ind w:firstLine="482"/>
        <w:jc w:val="left"/>
        <w:rPr>
          <w:rStyle w:val="NormalCharacter0"/>
          <w:rFonts w:ascii="宋体" w:hAnsi="宋体" w:cs="宋体"/>
          <w:b/>
          <w:bCs/>
          <w:sz w:val="24"/>
        </w:rPr>
      </w:pPr>
      <w:r>
        <w:rPr>
          <w:rStyle w:val="NormalCharacter0"/>
          <w:rFonts w:ascii="宋体" w:hAnsi="宋体" w:cs="宋体" w:hint="eastAsia"/>
          <w:bCs/>
          <w:sz w:val="24"/>
        </w:rPr>
        <w:t xml:space="preserve">三、项目实施方案等要求 </w:t>
      </w:r>
    </w:p>
    <w:p w:rsidR="00E06DFC" w:rsidRDefault="00E06DFC" w:rsidP="00E06DFC">
      <w:pPr>
        <w:pStyle w:val="UserStyle266"/>
        <w:tabs>
          <w:tab w:val="left" w:pos="420"/>
        </w:tabs>
        <w:spacing w:line="400" w:lineRule="exact"/>
        <w:ind w:firstLine="480"/>
        <w:jc w:val="left"/>
        <w:rPr>
          <w:rStyle w:val="NormalCharacter0"/>
          <w:rFonts w:ascii="宋体" w:hAnsi="宋体" w:cs="宋体"/>
          <w:sz w:val="24"/>
        </w:rPr>
      </w:pPr>
      <w:r>
        <w:rPr>
          <w:rStyle w:val="NormalCharacter0"/>
          <w:rFonts w:ascii="宋体" w:hAnsi="宋体" w:cs="宋体" w:hint="eastAsia"/>
          <w:sz w:val="24"/>
        </w:rPr>
        <w:t xml:space="preserve">根据采购项目具体特点和实际需要编制切实可行的施工组织总体设想、方案、施工方案及质量保证措施、施工进度计划和各阶段进度的保证措施、劳动力、机械设备和材料投入计划、安全文明施工及环境保护措施，同时应对关键施工技术、工艺提出相应技术措施。 </w:t>
      </w:r>
    </w:p>
    <w:p w:rsidR="00E06DFC" w:rsidRDefault="00E06DFC" w:rsidP="00E06DFC">
      <w:pPr>
        <w:pStyle w:val="UserStyle266"/>
        <w:tabs>
          <w:tab w:val="left" w:pos="420"/>
        </w:tabs>
        <w:spacing w:line="400" w:lineRule="exact"/>
        <w:ind w:firstLine="480"/>
        <w:jc w:val="left"/>
        <w:rPr>
          <w:rStyle w:val="NormalCharacter0"/>
          <w:rFonts w:ascii="宋体" w:hAnsi="宋体" w:cs="宋体"/>
          <w:sz w:val="24"/>
        </w:rPr>
      </w:pPr>
      <w:r>
        <w:rPr>
          <w:rStyle w:val="NormalCharacter0"/>
          <w:rFonts w:ascii="宋体" w:hAnsi="宋体" w:cs="宋体" w:hint="eastAsia"/>
          <w:sz w:val="24"/>
        </w:rPr>
        <w:t xml:space="preserve">（1）施工组织总体设想、方案：方案内容完整，符合实际情况且优于规范要求得施工组织内容、方法与技术措施应完整、具体、合理应符合要求。 </w:t>
      </w:r>
    </w:p>
    <w:p w:rsidR="00E06DFC" w:rsidRDefault="00E06DFC" w:rsidP="00E06DFC">
      <w:pPr>
        <w:pStyle w:val="UserStyle266"/>
        <w:tabs>
          <w:tab w:val="left" w:pos="420"/>
        </w:tabs>
        <w:spacing w:line="400" w:lineRule="exact"/>
        <w:ind w:firstLine="480"/>
        <w:jc w:val="left"/>
        <w:rPr>
          <w:rStyle w:val="NormalCharacter0"/>
          <w:rFonts w:ascii="宋体" w:hAnsi="宋体" w:cs="宋体"/>
          <w:sz w:val="24"/>
        </w:rPr>
      </w:pPr>
      <w:r>
        <w:rPr>
          <w:rStyle w:val="NormalCharacter0"/>
          <w:rFonts w:ascii="宋体" w:hAnsi="宋体" w:cs="宋体" w:hint="eastAsia"/>
          <w:sz w:val="24"/>
        </w:rPr>
        <w:t xml:space="preserve">（2）施工方案及质量保证措施：根据本工程的现场实际情况提供施工方案及质量保证措施应全面、完整、合理、进度应符合要求。 </w:t>
      </w:r>
    </w:p>
    <w:p w:rsidR="00E06DFC" w:rsidRDefault="00E06DFC" w:rsidP="00E06DFC">
      <w:pPr>
        <w:pStyle w:val="UserStyle266"/>
        <w:tabs>
          <w:tab w:val="left" w:pos="420"/>
        </w:tabs>
        <w:spacing w:line="400" w:lineRule="exact"/>
        <w:ind w:firstLine="480"/>
        <w:jc w:val="left"/>
        <w:rPr>
          <w:rStyle w:val="NormalCharacter0"/>
          <w:rFonts w:ascii="宋体" w:hAnsi="宋体" w:cs="宋体"/>
          <w:sz w:val="24"/>
        </w:rPr>
      </w:pPr>
      <w:r>
        <w:rPr>
          <w:rStyle w:val="NormalCharacter0"/>
          <w:rFonts w:ascii="宋体" w:hAnsi="宋体" w:cs="宋体" w:hint="eastAsia"/>
          <w:sz w:val="24"/>
        </w:rPr>
        <w:t xml:space="preserve">（3）施工进度计划和各阶段工期保证体系及进度的保证措施：对本次施工现场实际情况的施工进度计划和各阶段进度的保证措施等应完整、详细具体应符合要求。 </w:t>
      </w:r>
    </w:p>
    <w:p w:rsidR="00E06DFC" w:rsidRDefault="00E06DFC" w:rsidP="00E06DFC">
      <w:pPr>
        <w:pStyle w:val="UserStyle266"/>
        <w:tabs>
          <w:tab w:val="left" w:pos="420"/>
        </w:tabs>
        <w:spacing w:line="400" w:lineRule="exact"/>
        <w:ind w:firstLine="480"/>
        <w:jc w:val="left"/>
        <w:rPr>
          <w:rStyle w:val="NormalCharacter0"/>
          <w:rFonts w:ascii="宋体" w:hAnsi="宋体" w:cs="宋体"/>
          <w:sz w:val="24"/>
        </w:rPr>
      </w:pPr>
      <w:r>
        <w:rPr>
          <w:rStyle w:val="NormalCharacter0"/>
          <w:rFonts w:ascii="宋体" w:hAnsi="宋体" w:cs="宋体" w:hint="eastAsia"/>
          <w:sz w:val="24"/>
        </w:rPr>
        <w:t xml:space="preserve">（4）拟投入本工程的机械、设备的种类：拟投入本工程的机械、设备的种类是否齐全、数量是否满足工程施工要求、是否符合本地区施工现场特点。 </w:t>
      </w:r>
    </w:p>
    <w:p w:rsidR="00E06DFC" w:rsidRDefault="00E06DFC" w:rsidP="00E06DFC">
      <w:pPr>
        <w:pStyle w:val="UserStyle266"/>
        <w:tabs>
          <w:tab w:val="left" w:pos="420"/>
        </w:tabs>
        <w:spacing w:line="400" w:lineRule="exact"/>
        <w:ind w:firstLine="480"/>
        <w:jc w:val="left"/>
        <w:rPr>
          <w:rStyle w:val="NormalCharacter0"/>
          <w:rFonts w:ascii="宋体" w:hAnsi="宋体" w:cs="宋体"/>
          <w:sz w:val="24"/>
        </w:rPr>
      </w:pPr>
      <w:r>
        <w:rPr>
          <w:rStyle w:val="NormalCharacter0"/>
          <w:rFonts w:ascii="宋体" w:hAnsi="宋体" w:cs="宋体" w:hint="eastAsia"/>
          <w:sz w:val="24"/>
        </w:rPr>
        <w:lastRenderedPageBreak/>
        <w:t>（5）安全文明施工及环境保护措施：根据响应文件中提供的安全文明施工及环境保护措施等应完整、详细具体应符合要求。</w:t>
      </w:r>
    </w:p>
    <w:p w:rsidR="00E06DFC" w:rsidRDefault="00E06DFC" w:rsidP="00E06DFC">
      <w:pPr>
        <w:pStyle w:val="UserStyle266"/>
        <w:tabs>
          <w:tab w:val="left" w:pos="420"/>
        </w:tabs>
        <w:spacing w:line="400" w:lineRule="exact"/>
        <w:ind w:firstLine="480"/>
        <w:jc w:val="left"/>
        <w:rPr>
          <w:rStyle w:val="NormalCharacter0"/>
          <w:rFonts w:ascii="宋体" w:hAnsi="宋体" w:cs="宋体"/>
          <w:sz w:val="24"/>
        </w:rPr>
      </w:pPr>
      <w:r>
        <w:rPr>
          <w:rStyle w:val="NormalCharacter0"/>
          <w:rFonts w:ascii="宋体" w:hAnsi="宋体" w:cs="宋体" w:hint="eastAsia"/>
          <w:sz w:val="24"/>
        </w:rPr>
        <w:t>（6）根据本项目施工现场实际情况关键施工技术、工艺及工程项目实施的重点、难点和解决方案、新技术新产品、新工艺、新材料应用编写方案。</w:t>
      </w:r>
    </w:p>
    <w:p w:rsidR="00E06DFC" w:rsidRDefault="00E06DFC" w:rsidP="00E06DFC">
      <w:pPr>
        <w:spacing w:line="400" w:lineRule="exact"/>
        <w:ind w:firstLine="482"/>
        <w:jc w:val="left"/>
        <w:rPr>
          <w:rStyle w:val="NormalCharacter0"/>
          <w:rFonts w:ascii="宋体" w:hAnsi="宋体" w:cs="宋体"/>
          <w:sz w:val="24"/>
        </w:rPr>
      </w:pPr>
      <w:r>
        <w:rPr>
          <w:rStyle w:val="NormalCharacter0"/>
          <w:rFonts w:ascii="宋体" w:hAnsi="宋体" w:cs="宋体" w:hint="eastAsia"/>
          <w:sz w:val="24"/>
        </w:rPr>
        <w:t>（7）包装要求及费用承担：按规范的标准包装，但应考虑到防漏、防潮、防震、防盗和可能会发生的野蛮装卸等内陆运输及多次装卸之需要。费用包含在合同价中， 由乙方承担与支付。</w:t>
      </w:r>
    </w:p>
    <w:p w:rsidR="00E06DFC" w:rsidRDefault="00E06DFC" w:rsidP="00E06DFC">
      <w:pPr>
        <w:spacing w:line="400" w:lineRule="exact"/>
        <w:ind w:firstLine="482"/>
        <w:jc w:val="left"/>
        <w:rPr>
          <w:rStyle w:val="NormalCharacter0"/>
          <w:rFonts w:ascii="宋体" w:hAnsi="宋体" w:cs="宋体"/>
          <w:b/>
          <w:bCs/>
          <w:sz w:val="24"/>
        </w:rPr>
      </w:pPr>
      <w:r>
        <w:rPr>
          <w:rStyle w:val="NormalCharacter0"/>
          <w:rFonts w:ascii="宋体" w:hAnsi="宋体" w:cs="宋体" w:hint="eastAsia"/>
          <w:bCs/>
          <w:sz w:val="24"/>
        </w:rPr>
        <w:t>四、技术要求</w:t>
      </w:r>
    </w:p>
    <w:p w:rsidR="00E06DFC" w:rsidRDefault="00E06DFC" w:rsidP="00E06DFC">
      <w:pPr>
        <w:spacing w:line="400" w:lineRule="exact"/>
        <w:ind w:firstLine="482"/>
        <w:jc w:val="left"/>
        <w:rPr>
          <w:rStyle w:val="NormalCharacter0"/>
          <w:rFonts w:ascii="宋体" w:hAnsi="宋体" w:cs="宋体"/>
          <w:sz w:val="24"/>
        </w:rPr>
      </w:pPr>
      <w:r>
        <w:rPr>
          <w:rStyle w:val="NormalCharacter0"/>
          <w:rFonts w:ascii="宋体" w:hAnsi="宋体" w:cs="宋体" w:hint="eastAsia"/>
          <w:sz w:val="24"/>
        </w:rPr>
        <w:t xml:space="preserve">（1）施工具体包含图纸和清单中全部内容，中标后根据采购人要求提交施工现场围挡和具体施工方案，并经采购人审核同意后方可进行施工。施工结束后对施工过程中破坏的绿化、道路、铺装等进行恢复。以上所需费用包含在投标报价中，采购人不另行支付。 </w:t>
      </w:r>
    </w:p>
    <w:p w:rsidR="00E06DFC" w:rsidRDefault="00E06DFC" w:rsidP="00E06DFC">
      <w:pPr>
        <w:spacing w:line="400" w:lineRule="exact"/>
        <w:ind w:firstLine="482"/>
        <w:jc w:val="left"/>
        <w:rPr>
          <w:rStyle w:val="NormalCharacter0"/>
          <w:rFonts w:ascii="宋体" w:hAnsi="宋体" w:cs="宋体"/>
          <w:sz w:val="24"/>
        </w:rPr>
      </w:pPr>
      <w:r>
        <w:rPr>
          <w:rStyle w:val="NormalCharacter0"/>
          <w:rFonts w:ascii="宋体" w:hAnsi="宋体" w:cs="宋体" w:hint="eastAsia"/>
          <w:sz w:val="24"/>
        </w:rPr>
        <w:t xml:space="preserve">（2）成交人应保障采购人不承担因工程而发生的任何损害、赔偿和补偿，以及与此有关的一切索赔诉讼费或其他开支；如发生，都由承包人承担。在工程建设期间，应结合施工现场及周边的环境，在保证安全和不影响道路正常通行的前提下，做好文明施工工作。 </w:t>
      </w:r>
    </w:p>
    <w:p w:rsidR="00E06DFC" w:rsidRDefault="00E06DFC" w:rsidP="00E06DFC">
      <w:pPr>
        <w:spacing w:line="400" w:lineRule="exact"/>
        <w:ind w:firstLine="482"/>
        <w:jc w:val="left"/>
        <w:rPr>
          <w:rStyle w:val="NormalCharacter0"/>
          <w:rFonts w:ascii="宋体" w:hAnsi="宋体" w:cs="宋体"/>
          <w:sz w:val="24"/>
        </w:rPr>
      </w:pPr>
      <w:r>
        <w:rPr>
          <w:rStyle w:val="NormalCharacter0"/>
          <w:rFonts w:ascii="宋体" w:hAnsi="宋体" w:cs="宋体" w:hint="eastAsia"/>
          <w:bCs/>
          <w:sz w:val="24"/>
        </w:rPr>
        <w:t>五、验收要求</w:t>
      </w:r>
    </w:p>
    <w:p w:rsidR="00E06DFC" w:rsidRDefault="00E06DFC" w:rsidP="00E06DFC">
      <w:pPr>
        <w:spacing w:line="400" w:lineRule="exact"/>
        <w:ind w:firstLine="482"/>
        <w:jc w:val="left"/>
        <w:rPr>
          <w:rStyle w:val="NormalCharacter0"/>
          <w:rFonts w:ascii="宋体" w:hAnsi="宋体" w:cs="宋体"/>
          <w:sz w:val="24"/>
        </w:rPr>
      </w:pPr>
      <w:r>
        <w:rPr>
          <w:rStyle w:val="NormalCharacter0"/>
          <w:rFonts w:ascii="宋体" w:hAnsi="宋体" w:cs="宋体" w:hint="eastAsia"/>
          <w:sz w:val="24"/>
        </w:rPr>
        <w:t>（1）验收条件：根据技术要求全部完成后，项目竣工且提供竣工验收资料。</w:t>
      </w:r>
    </w:p>
    <w:p w:rsidR="00E06DFC" w:rsidRDefault="00E06DFC" w:rsidP="00E06DFC">
      <w:pPr>
        <w:spacing w:line="400" w:lineRule="exact"/>
        <w:ind w:firstLine="482"/>
        <w:jc w:val="left"/>
        <w:rPr>
          <w:rStyle w:val="NormalCharacter0"/>
          <w:rFonts w:ascii="宋体" w:hAnsi="宋体" w:cs="宋体"/>
          <w:sz w:val="24"/>
        </w:rPr>
      </w:pPr>
      <w:r>
        <w:rPr>
          <w:rStyle w:val="NormalCharacter0"/>
          <w:rFonts w:ascii="宋体" w:hAnsi="宋体" w:cs="宋体" w:hint="eastAsia"/>
          <w:sz w:val="24"/>
        </w:rPr>
        <w:t>（2）验收时间：在满足合同验收条件情况下，采购人在3个工作日内组织验收并出具验收书。</w:t>
      </w:r>
    </w:p>
    <w:p w:rsidR="00E06DFC" w:rsidRDefault="00E06DFC" w:rsidP="00E06DFC">
      <w:pPr>
        <w:spacing w:line="400" w:lineRule="exact"/>
        <w:ind w:firstLine="482"/>
        <w:jc w:val="left"/>
        <w:rPr>
          <w:rStyle w:val="NormalCharacter0"/>
          <w:rFonts w:ascii="宋体" w:hAnsi="宋体" w:cs="宋体"/>
          <w:sz w:val="24"/>
        </w:rPr>
      </w:pPr>
      <w:r>
        <w:rPr>
          <w:rStyle w:val="NormalCharacter0"/>
          <w:rFonts w:ascii="宋体" w:hAnsi="宋体" w:cs="宋体" w:hint="eastAsia"/>
          <w:sz w:val="24"/>
        </w:rPr>
        <w:t>（3）验收标准：符合相关法律法规及设计要求，工程质量达到合格。</w:t>
      </w:r>
    </w:p>
    <w:p w:rsidR="00E06DFC" w:rsidRDefault="00E06DFC" w:rsidP="00E06DFC">
      <w:pPr>
        <w:spacing w:line="400" w:lineRule="exact"/>
        <w:ind w:firstLine="482"/>
        <w:jc w:val="left"/>
        <w:rPr>
          <w:rStyle w:val="NormalCharacter0"/>
          <w:rFonts w:ascii="宋体" w:hAnsi="宋体" w:cs="宋体"/>
          <w:sz w:val="24"/>
        </w:rPr>
      </w:pPr>
      <w:r>
        <w:rPr>
          <w:rStyle w:val="NormalCharacter0"/>
          <w:rFonts w:ascii="宋体" w:hAnsi="宋体" w:cs="宋体" w:hint="eastAsia"/>
          <w:sz w:val="24"/>
        </w:rPr>
        <w:t>（4）验收程序、内容及履约：由采购人、专业评审、设计单位及监理单位等组成验收小组，验收人员应当按照约定的验收标准，对成交人的履约情况开展验收。按照谈判文件、响应文件、工程量清单及签订合同约定对成交人履约情况进行验收。验收结束后，出具验收书，列明验收情况及项目总体评价，由验收双方共同签署。履约验收的各项资料存档备查</w:t>
      </w:r>
    </w:p>
    <w:p w:rsidR="00E06DFC" w:rsidRDefault="00E06DFC" w:rsidP="00E06DFC">
      <w:pPr>
        <w:spacing w:line="400" w:lineRule="exact"/>
        <w:ind w:firstLine="482"/>
        <w:jc w:val="left"/>
        <w:rPr>
          <w:rStyle w:val="NormalCharacter0"/>
          <w:rFonts w:ascii="宋体" w:hAnsi="宋体" w:cs="宋体"/>
          <w:sz w:val="24"/>
        </w:rPr>
      </w:pPr>
      <w:r>
        <w:rPr>
          <w:rFonts w:ascii="Times New Roman" w:hAnsi="Times New Roman" w:cs="仿宋" w:hint="eastAsia"/>
          <w:sz w:val="24"/>
        </w:rPr>
        <w:t>★</w:t>
      </w:r>
      <w:r>
        <w:rPr>
          <w:rStyle w:val="NormalCharacter0"/>
          <w:rFonts w:ascii="宋体" w:hAnsi="宋体" w:cs="宋体" w:hint="eastAsia"/>
          <w:bCs/>
          <w:sz w:val="24"/>
        </w:rPr>
        <w:t>六、工程量清单及图纸：</w:t>
      </w:r>
      <w:r>
        <w:rPr>
          <w:rStyle w:val="NormalCharacter0"/>
          <w:rFonts w:ascii="宋体" w:hAnsi="宋体" w:cs="宋体" w:hint="eastAsia"/>
          <w:sz w:val="24"/>
        </w:rPr>
        <w:t>另附（工程量清单及图纸请各潜在供应商至宿迁市政府采购网本项目公告附件下载）。</w:t>
      </w:r>
    </w:p>
    <w:p w:rsidR="009C4374" w:rsidRDefault="009C4374"/>
    <w:sectPr w:rsidR="009C4374" w:rsidSect="008311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6DFC"/>
    <w:rsid w:val="001813D3"/>
    <w:rsid w:val="002D377E"/>
    <w:rsid w:val="002F3254"/>
    <w:rsid w:val="003114B2"/>
    <w:rsid w:val="00390091"/>
    <w:rsid w:val="003E0A70"/>
    <w:rsid w:val="00412042"/>
    <w:rsid w:val="004916EE"/>
    <w:rsid w:val="004E26E9"/>
    <w:rsid w:val="00580402"/>
    <w:rsid w:val="005D174A"/>
    <w:rsid w:val="007E32A3"/>
    <w:rsid w:val="008311E3"/>
    <w:rsid w:val="009041CF"/>
    <w:rsid w:val="009C4374"/>
    <w:rsid w:val="009E50F9"/>
    <w:rsid w:val="00AE5196"/>
    <w:rsid w:val="00BF53B6"/>
    <w:rsid w:val="00C6712E"/>
    <w:rsid w:val="00C82F53"/>
    <w:rsid w:val="00CA1CFF"/>
    <w:rsid w:val="00CD062C"/>
    <w:rsid w:val="00D27D42"/>
    <w:rsid w:val="00D43701"/>
    <w:rsid w:val="00DD6677"/>
    <w:rsid w:val="00E06DFC"/>
    <w:rsid w:val="00E23B21"/>
    <w:rsid w:val="00E25AEF"/>
    <w:rsid w:val="00FD47E1"/>
    <w:rsid w:val="00FF6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Document Map" w:uiPriority="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DFC"/>
    <w:pPr>
      <w:widowControl w:val="0"/>
      <w:jc w:val="both"/>
    </w:pPr>
    <w:rPr>
      <w:rFonts w:ascii="Calibri" w:hAnsi="Calibri"/>
      <w:sz w:val="21"/>
      <w:szCs w:val="22"/>
    </w:rPr>
  </w:style>
  <w:style w:type="paragraph" w:styleId="1">
    <w:name w:val="heading 1"/>
    <w:basedOn w:val="a"/>
    <w:next w:val="a"/>
    <w:link w:val="1Char"/>
    <w:qFormat/>
    <w:rsid w:val="00AE5196"/>
    <w:pPr>
      <w:keepNext/>
      <w:keepLines/>
      <w:spacing w:before="340" w:after="330" w:line="576" w:lineRule="auto"/>
      <w:outlineLvl w:val="0"/>
    </w:pPr>
    <w:rPr>
      <w:rFonts w:ascii="Times New Roman" w:hAnsi="Times New Roman"/>
      <w:b/>
      <w:kern w:val="44"/>
      <w:sz w:val="44"/>
      <w:szCs w:val="24"/>
    </w:rPr>
  </w:style>
  <w:style w:type="paragraph" w:styleId="2">
    <w:name w:val="heading 2"/>
    <w:basedOn w:val="a"/>
    <w:next w:val="a"/>
    <w:link w:val="2Char"/>
    <w:qFormat/>
    <w:rsid w:val="00AE5196"/>
    <w:pPr>
      <w:keepNext/>
      <w:keepLines/>
      <w:spacing w:before="260" w:after="260" w:line="413" w:lineRule="auto"/>
      <w:outlineLvl w:val="1"/>
    </w:pPr>
    <w:rPr>
      <w:rFonts w:ascii="Arial" w:eastAsia="黑体" w:hAnsi="Arial"/>
      <w:b/>
      <w:kern w:val="2"/>
      <w:sz w:val="32"/>
      <w:szCs w:val="24"/>
    </w:rPr>
  </w:style>
  <w:style w:type="paragraph" w:styleId="3">
    <w:name w:val="heading 3"/>
    <w:basedOn w:val="a"/>
    <w:next w:val="a"/>
    <w:link w:val="3Char"/>
    <w:qFormat/>
    <w:rsid w:val="00AE5196"/>
    <w:pPr>
      <w:keepNext/>
      <w:keepLines/>
      <w:spacing w:before="260" w:after="260" w:line="413" w:lineRule="auto"/>
      <w:outlineLvl w:val="2"/>
    </w:pPr>
    <w:rPr>
      <w:rFonts w:ascii="Times New Roman" w:hAnsi="Times New Roman"/>
      <w:b/>
      <w:kern w:val="2"/>
      <w:sz w:val="32"/>
      <w:szCs w:val="24"/>
    </w:rPr>
  </w:style>
  <w:style w:type="paragraph" w:styleId="6">
    <w:name w:val="heading 6"/>
    <w:basedOn w:val="a"/>
    <w:next w:val="a"/>
    <w:link w:val="6Char"/>
    <w:uiPriority w:val="1"/>
    <w:qFormat/>
    <w:rsid w:val="00AE5196"/>
    <w:pPr>
      <w:spacing w:before="1"/>
      <w:ind w:left="3108"/>
      <w:outlineLvl w:val="5"/>
    </w:pPr>
    <w:rPr>
      <w:rFonts w:ascii="黑体" w:eastAsia="黑体" w:hAnsi="黑体" w:cs="黑体"/>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E5196"/>
    <w:rPr>
      <w:b/>
      <w:kern w:val="44"/>
      <w:sz w:val="44"/>
      <w:szCs w:val="24"/>
    </w:rPr>
  </w:style>
  <w:style w:type="character" w:customStyle="1" w:styleId="2Char">
    <w:name w:val="标题 2 Char"/>
    <w:basedOn w:val="a0"/>
    <w:link w:val="2"/>
    <w:rsid w:val="00AE5196"/>
    <w:rPr>
      <w:rFonts w:ascii="Arial" w:eastAsia="黑体" w:hAnsi="Arial"/>
      <w:b/>
      <w:kern w:val="2"/>
      <w:sz w:val="32"/>
      <w:szCs w:val="24"/>
    </w:rPr>
  </w:style>
  <w:style w:type="character" w:customStyle="1" w:styleId="3Char">
    <w:name w:val="标题 3 Char"/>
    <w:basedOn w:val="a0"/>
    <w:link w:val="3"/>
    <w:rsid w:val="00AE5196"/>
    <w:rPr>
      <w:b/>
      <w:kern w:val="2"/>
      <w:sz w:val="32"/>
      <w:szCs w:val="24"/>
    </w:rPr>
  </w:style>
  <w:style w:type="character" w:customStyle="1" w:styleId="6Char">
    <w:name w:val="标题 6 Char"/>
    <w:basedOn w:val="a0"/>
    <w:link w:val="6"/>
    <w:uiPriority w:val="1"/>
    <w:rsid w:val="00AE5196"/>
    <w:rPr>
      <w:rFonts w:ascii="黑体" w:eastAsia="黑体" w:hAnsi="黑体" w:cs="黑体"/>
      <w:kern w:val="2"/>
      <w:sz w:val="28"/>
      <w:szCs w:val="28"/>
    </w:rPr>
  </w:style>
  <w:style w:type="paragraph" w:styleId="a3">
    <w:name w:val="Body Text"/>
    <w:basedOn w:val="a"/>
    <w:link w:val="Char"/>
    <w:uiPriority w:val="1"/>
    <w:qFormat/>
    <w:rsid w:val="00AE5196"/>
    <w:rPr>
      <w:rFonts w:ascii="仿宋" w:eastAsia="仿宋" w:hAnsi="仿宋" w:cs="仿宋"/>
      <w:kern w:val="2"/>
      <w:sz w:val="24"/>
      <w:szCs w:val="24"/>
    </w:rPr>
  </w:style>
  <w:style w:type="character" w:customStyle="1" w:styleId="Char">
    <w:name w:val="正文文本 Char"/>
    <w:basedOn w:val="a0"/>
    <w:link w:val="a3"/>
    <w:uiPriority w:val="1"/>
    <w:rsid w:val="00AE5196"/>
    <w:rPr>
      <w:rFonts w:ascii="仿宋" w:eastAsia="仿宋" w:hAnsi="仿宋" w:cs="仿宋"/>
      <w:kern w:val="2"/>
      <w:sz w:val="24"/>
      <w:szCs w:val="24"/>
    </w:rPr>
  </w:style>
  <w:style w:type="character" w:styleId="a4">
    <w:name w:val="Strong"/>
    <w:qFormat/>
    <w:rsid w:val="00AE5196"/>
    <w:rPr>
      <w:b w:val="0"/>
      <w:i w:val="0"/>
    </w:rPr>
  </w:style>
  <w:style w:type="character" w:styleId="a5">
    <w:name w:val="Emphasis"/>
    <w:qFormat/>
    <w:rsid w:val="00AE5196"/>
    <w:rPr>
      <w:b w:val="0"/>
      <w:i w:val="0"/>
    </w:rPr>
  </w:style>
  <w:style w:type="paragraph" w:styleId="a6">
    <w:name w:val="Document Map"/>
    <w:basedOn w:val="a"/>
    <w:link w:val="Char0"/>
    <w:qFormat/>
    <w:rsid w:val="00AE5196"/>
    <w:rPr>
      <w:rFonts w:ascii="Times New Roman" w:hAnsi="Times New Roman"/>
      <w:kern w:val="2"/>
      <w:szCs w:val="24"/>
    </w:rPr>
  </w:style>
  <w:style w:type="character" w:customStyle="1" w:styleId="Char0">
    <w:name w:val="文档结构图 Char"/>
    <w:basedOn w:val="a0"/>
    <w:link w:val="a6"/>
    <w:rsid w:val="00AE5196"/>
    <w:rPr>
      <w:kern w:val="2"/>
      <w:sz w:val="21"/>
      <w:szCs w:val="24"/>
    </w:rPr>
  </w:style>
  <w:style w:type="paragraph" w:styleId="a7">
    <w:name w:val="Normal (Web)"/>
    <w:basedOn w:val="a"/>
    <w:uiPriority w:val="99"/>
    <w:qFormat/>
    <w:rsid w:val="00AE5196"/>
    <w:pPr>
      <w:widowControl/>
      <w:spacing w:before="100" w:beforeAutospacing="1" w:after="100" w:afterAutospacing="1"/>
      <w:jc w:val="left"/>
    </w:pPr>
    <w:rPr>
      <w:rFonts w:ascii="宋体" w:hAnsi="宋体" w:cs="宋体"/>
      <w:sz w:val="24"/>
      <w:szCs w:val="24"/>
    </w:rPr>
  </w:style>
  <w:style w:type="paragraph" w:customStyle="1" w:styleId="NormalIndent">
    <w:name w:val="NormalIndent"/>
    <w:basedOn w:val="a"/>
    <w:qFormat/>
    <w:rsid w:val="00AE5196"/>
    <w:pPr>
      <w:snapToGrid w:val="0"/>
      <w:ind w:firstLine="420"/>
      <w:textAlignment w:val="baseline"/>
    </w:pPr>
    <w:rPr>
      <w:rFonts w:ascii="宋体"/>
      <w:color w:val="000000"/>
      <w:kern w:val="2"/>
      <w:sz w:val="24"/>
      <w:szCs w:val="20"/>
    </w:rPr>
  </w:style>
  <w:style w:type="character" w:customStyle="1" w:styleId="NormalCharacter">
    <w:name w:val="NormalCharacter"/>
    <w:qFormat/>
    <w:rsid w:val="00AE5196"/>
  </w:style>
  <w:style w:type="paragraph" w:customStyle="1" w:styleId="TableText">
    <w:name w:val="Table Text"/>
    <w:link w:val="TableTextChar1"/>
    <w:qFormat/>
    <w:rsid w:val="00AE5196"/>
    <w:pPr>
      <w:snapToGrid w:val="0"/>
      <w:spacing w:before="80" w:after="80"/>
    </w:pPr>
    <w:rPr>
      <w:rFonts w:ascii="Arial" w:eastAsia="Times New Roman" w:hAnsi="Arial"/>
      <w:kern w:val="2"/>
      <w:sz w:val="18"/>
      <w:szCs w:val="22"/>
    </w:rPr>
  </w:style>
  <w:style w:type="character" w:customStyle="1" w:styleId="TableTextChar1">
    <w:name w:val="Table Text Char1"/>
    <w:link w:val="TableText"/>
    <w:qFormat/>
    <w:locked/>
    <w:rsid w:val="00AE5196"/>
    <w:rPr>
      <w:rFonts w:ascii="Arial" w:eastAsia="Times New Roman" w:hAnsi="Arial"/>
      <w:kern w:val="2"/>
      <w:sz w:val="18"/>
      <w:szCs w:val="22"/>
    </w:rPr>
  </w:style>
  <w:style w:type="paragraph" w:customStyle="1" w:styleId="Heading2">
    <w:name w:val="Heading 2"/>
    <w:basedOn w:val="a"/>
    <w:next w:val="a"/>
    <w:link w:val="20"/>
    <w:qFormat/>
    <w:rsid w:val="00AE5196"/>
    <w:pPr>
      <w:keepNext/>
      <w:keepLines/>
      <w:adjustRightInd w:val="0"/>
      <w:snapToGrid w:val="0"/>
      <w:spacing w:line="360" w:lineRule="auto"/>
      <w:outlineLvl w:val="1"/>
    </w:pPr>
    <w:rPr>
      <w:rFonts w:ascii="宋体" w:hAnsi="宋体"/>
      <w:sz w:val="28"/>
      <w:szCs w:val="20"/>
    </w:rPr>
  </w:style>
  <w:style w:type="character" w:customStyle="1" w:styleId="20">
    <w:name w:val="标题 2 字符"/>
    <w:link w:val="Heading2"/>
    <w:rsid w:val="00AE5196"/>
    <w:rPr>
      <w:rFonts w:ascii="宋体" w:hAnsi="宋体"/>
      <w:sz w:val="28"/>
    </w:rPr>
  </w:style>
  <w:style w:type="paragraph" w:customStyle="1" w:styleId="10">
    <w:name w:val="正文1"/>
    <w:qFormat/>
    <w:rsid w:val="00AE5196"/>
    <w:pPr>
      <w:widowControl w:val="0"/>
      <w:jc w:val="both"/>
    </w:pPr>
    <w:rPr>
      <w:rFonts w:ascii="Calibri" w:hAnsi="Calibri"/>
      <w:kern w:val="2"/>
      <w:sz w:val="21"/>
      <w:szCs w:val="22"/>
    </w:rPr>
  </w:style>
  <w:style w:type="paragraph" w:customStyle="1" w:styleId="200">
    <w:name w:val="正文文本缩进 2_0"/>
    <w:basedOn w:val="a"/>
    <w:link w:val="2Char0"/>
    <w:qFormat/>
    <w:rsid w:val="00AE5196"/>
    <w:pPr>
      <w:spacing w:line="540" w:lineRule="exact"/>
      <w:ind w:firstLineChars="225" w:firstLine="720"/>
      <w:jc w:val="left"/>
    </w:pPr>
    <w:rPr>
      <w:rFonts w:ascii="??_GB2312"/>
      <w:sz w:val="32"/>
      <w:szCs w:val="24"/>
    </w:rPr>
  </w:style>
  <w:style w:type="character" w:customStyle="1" w:styleId="2Char0">
    <w:name w:val="正文文本缩进 2 Char"/>
    <w:link w:val="200"/>
    <w:qFormat/>
    <w:rsid w:val="00AE5196"/>
    <w:rPr>
      <w:rFonts w:ascii="??_GB2312" w:hAnsi="Calibri"/>
      <w:sz w:val="32"/>
      <w:szCs w:val="24"/>
    </w:rPr>
  </w:style>
  <w:style w:type="paragraph" w:customStyle="1" w:styleId="21">
    <w:name w:val="正文_2"/>
    <w:qFormat/>
    <w:rsid w:val="00AE5196"/>
    <w:pPr>
      <w:widowControl w:val="0"/>
      <w:jc w:val="both"/>
    </w:pPr>
    <w:rPr>
      <w:rFonts w:ascii="Calibri" w:hAnsi="Calibri"/>
      <w:kern w:val="2"/>
      <w:sz w:val="21"/>
      <w:szCs w:val="24"/>
    </w:rPr>
  </w:style>
  <w:style w:type="paragraph" w:customStyle="1" w:styleId="0">
    <w:name w:val="正文文本缩进_0"/>
    <w:basedOn w:val="21"/>
    <w:link w:val="Char1"/>
    <w:qFormat/>
    <w:rsid w:val="00AE5196"/>
    <w:pPr>
      <w:spacing w:after="120"/>
      <w:ind w:leftChars="200" w:left="420"/>
    </w:pPr>
    <w:rPr>
      <w:rFonts w:ascii="Times New Roman" w:hAnsi="Times New Roman"/>
      <w:kern w:val="0"/>
      <w:sz w:val="20"/>
    </w:rPr>
  </w:style>
  <w:style w:type="character" w:customStyle="1" w:styleId="Char1">
    <w:name w:val="正文文本缩进 Char"/>
    <w:link w:val="0"/>
    <w:qFormat/>
    <w:rsid w:val="00AE5196"/>
    <w:rPr>
      <w:szCs w:val="24"/>
    </w:rPr>
  </w:style>
  <w:style w:type="character" w:customStyle="1" w:styleId="PageNumber">
    <w:name w:val="PageNumber"/>
    <w:qFormat/>
    <w:rsid w:val="00AE5196"/>
  </w:style>
  <w:style w:type="paragraph" w:customStyle="1" w:styleId="201">
    <w:name w:val="正文_2_0"/>
    <w:qFormat/>
    <w:rsid w:val="00AE5196"/>
    <w:pPr>
      <w:widowControl w:val="0"/>
      <w:jc w:val="both"/>
    </w:pPr>
    <w:rPr>
      <w:rFonts w:ascii="Calibri" w:hAnsi="Calibri"/>
      <w:kern w:val="2"/>
      <w:sz w:val="21"/>
      <w:szCs w:val="24"/>
    </w:rPr>
  </w:style>
  <w:style w:type="paragraph" w:customStyle="1" w:styleId="16">
    <w:name w:val="正文_16"/>
    <w:qFormat/>
    <w:rsid w:val="00AE5196"/>
    <w:pPr>
      <w:widowControl w:val="0"/>
      <w:jc w:val="both"/>
    </w:pPr>
    <w:rPr>
      <w:rFonts w:ascii="Calibri" w:hAnsi="Calibri"/>
      <w:kern w:val="2"/>
      <w:sz w:val="21"/>
      <w:szCs w:val="22"/>
    </w:rPr>
  </w:style>
  <w:style w:type="paragraph" w:customStyle="1" w:styleId="Normal30">
    <w:name w:val="Normal_3_0"/>
    <w:qFormat/>
    <w:rsid w:val="00AE5196"/>
    <w:rPr>
      <w:rFonts w:ascii="黑体" w:eastAsia="黑体" w:hAnsi="黑体"/>
      <w:b/>
      <w:sz w:val="32"/>
      <w:szCs w:val="24"/>
    </w:rPr>
  </w:style>
  <w:style w:type="paragraph" w:customStyle="1" w:styleId="30">
    <w:name w:val="正文_3"/>
    <w:qFormat/>
    <w:rsid w:val="00AE5196"/>
    <w:pPr>
      <w:widowControl w:val="0"/>
      <w:jc w:val="both"/>
    </w:pPr>
    <w:rPr>
      <w:rFonts w:ascii="Calibri" w:hAnsi="Calibri"/>
      <w:kern w:val="2"/>
      <w:sz w:val="21"/>
      <w:szCs w:val="22"/>
    </w:rPr>
  </w:style>
  <w:style w:type="paragraph" w:customStyle="1" w:styleId="A8">
    <w:name w:val="正文 A"/>
    <w:qFormat/>
    <w:rsid w:val="00AE5196"/>
    <w:pPr>
      <w:framePr w:wrap="around" w:hAnchor="text" w:y="1"/>
      <w:widowControl w:val="0"/>
      <w:jc w:val="both"/>
    </w:pPr>
    <w:rPr>
      <w:rFonts w:ascii="Arial Unicode MS" w:eastAsia="Arial Unicode MS" w:hAnsi="Arial Unicode MS" w:cs="Arial Unicode MS" w:hint="eastAsia"/>
      <w:color w:val="000000"/>
      <w:kern w:val="2"/>
      <w:sz w:val="21"/>
      <w:szCs w:val="21"/>
    </w:rPr>
  </w:style>
  <w:style w:type="paragraph" w:customStyle="1" w:styleId="11">
    <w:name w:val="无间隔1"/>
    <w:uiPriority w:val="1"/>
    <w:qFormat/>
    <w:rsid w:val="00AE5196"/>
    <w:pPr>
      <w:widowControl w:val="0"/>
      <w:jc w:val="both"/>
    </w:pPr>
    <w:rPr>
      <w:rFonts w:ascii="Calibri" w:hAnsi="Calibri"/>
      <w:kern w:val="2"/>
      <w:sz w:val="21"/>
      <w:szCs w:val="22"/>
    </w:rPr>
  </w:style>
  <w:style w:type="paragraph" w:customStyle="1" w:styleId="00">
    <w:name w:val="普通(网站)_0"/>
    <w:basedOn w:val="21"/>
    <w:qFormat/>
    <w:rsid w:val="00AE5196"/>
    <w:rPr>
      <w:sz w:val="24"/>
    </w:rPr>
  </w:style>
  <w:style w:type="paragraph" w:customStyle="1" w:styleId="Normal180">
    <w:name w:val="Normal_18_0"/>
    <w:qFormat/>
    <w:rsid w:val="00AE5196"/>
    <w:rPr>
      <w:rFonts w:ascii="黑体" w:eastAsia="黑体" w:hAnsi="黑体"/>
      <w:b/>
      <w:sz w:val="32"/>
      <w:szCs w:val="24"/>
    </w:rPr>
  </w:style>
  <w:style w:type="paragraph" w:customStyle="1" w:styleId="210">
    <w:name w:val="正文_2_1"/>
    <w:qFormat/>
    <w:rsid w:val="00AE5196"/>
    <w:pPr>
      <w:widowControl w:val="0"/>
      <w:jc w:val="both"/>
    </w:pPr>
    <w:rPr>
      <w:rFonts w:ascii="Calibri" w:hAnsi="Calibri"/>
      <w:kern w:val="2"/>
      <w:sz w:val="21"/>
      <w:szCs w:val="22"/>
    </w:rPr>
  </w:style>
  <w:style w:type="paragraph" w:customStyle="1" w:styleId="TOC1">
    <w:name w:val="TOC1"/>
    <w:basedOn w:val="a"/>
    <w:next w:val="a"/>
    <w:qFormat/>
    <w:rsid w:val="00AE5196"/>
    <w:pPr>
      <w:spacing w:before="120" w:after="120"/>
      <w:jc w:val="left"/>
    </w:pPr>
    <w:rPr>
      <w:rFonts w:ascii="Times New Roman" w:hAnsi="Times New Roman" w:cs="Calibri"/>
      <w:kern w:val="2"/>
      <w:sz w:val="20"/>
      <w:szCs w:val="20"/>
    </w:rPr>
  </w:style>
  <w:style w:type="paragraph" w:customStyle="1" w:styleId="300">
    <w:name w:val="正文_3_0_0"/>
    <w:qFormat/>
    <w:rsid w:val="00AE5196"/>
    <w:pPr>
      <w:widowControl w:val="0"/>
      <w:jc w:val="both"/>
    </w:pPr>
    <w:rPr>
      <w:rFonts w:ascii="Calibri" w:hAnsi="Calibri"/>
      <w:kern w:val="2"/>
      <w:sz w:val="21"/>
      <w:szCs w:val="22"/>
    </w:rPr>
  </w:style>
  <w:style w:type="paragraph" w:customStyle="1" w:styleId="12">
    <w:name w:val="正文1"/>
    <w:rsid w:val="00E25AEF"/>
    <w:pPr>
      <w:widowControl w:val="0"/>
      <w:jc w:val="both"/>
    </w:pPr>
    <w:rPr>
      <w:rFonts w:ascii="Calibri" w:eastAsia="Times New Roman" w:hAnsi="Calibri"/>
      <w:kern w:val="2"/>
      <w:sz w:val="21"/>
      <w:szCs w:val="22"/>
    </w:rPr>
  </w:style>
  <w:style w:type="paragraph" w:customStyle="1" w:styleId="40">
    <w:name w:val="正文_4_0"/>
    <w:qFormat/>
    <w:rsid w:val="00AE5196"/>
    <w:pPr>
      <w:widowControl w:val="0"/>
      <w:jc w:val="both"/>
    </w:pPr>
    <w:rPr>
      <w:rFonts w:ascii="Calibri" w:hAnsi="Calibri"/>
      <w:kern w:val="2"/>
      <w:sz w:val="21"/>
      <w:szCs w:val="22"/>
    </w:rPr>
  </w:style>
  <w:style w:type="paragraph" w:customStyle="1" w:styleId="120">
    <w:name w:val="正文_12_0"/>
    <w:qFormat/>
    <w:rsid w:val="00AE5196"/>
    <w:pPr>
      <w:widowControl w:val="0"/>
      <w:jc w:val="both"/>
    </w:pPr>
    <w:rPr>
      <w:kern w:val="2"/>
      <w:sz w:val="21"/>
      <w:szCs w:val="24"/>
    </w:rPr>
  </w:style>
  <w:style w:type="paragraph" w:customStyle="1" w:styleId="19">
    <w:name w:val="正文_19"/>
    <w:qFormat/>
    <w:rsid w:val="00AE5196"/>
    <w:pPr>
      <w:widowControl w:val="0"/>
      <w:jc w:val="both"/>
    </w:pPr>
    <w:rPr>
      <w:rFonts w:ascii="Calibri" w:hAnsi="Calibri"/>
      <w:kern w:val="2"/>
      <w:sz w:val="21"/>
      <w:szCs w:val="22"/>
    </w:rPr>
  </w:style>
  <w:style w:type="paragraph" w:customStyle="1" w:styleId="301">
    <w:name w:val="正文_3_0"/>
    <w:qFormat/>
    <w:rsid w:val="00AE5196"/>
    <w:pPr>
      <w:widowControl w:val="0"/>
      <w:jc w:val="both"/>
    </w:pPr>
    <w:rPr>
      <w:rFonts w:ascii="Calibri" w:hAnsi="Calibri"/>
      <w:kern w:val="2"/>
      <w:sz w:val="21"/>
      <w:szCs w:val="22"/>
    </w:rPr>
  </w:style>
  <w:style w:type="paragraph" w:customStyle="1" w:styleId="UserStyle139">
    <w:name w:val="UserStyle_139"/>
    <w:qFormat/>
    <w:rsid w:val="00AE5196"/>
    <w:pPr>
      <w:jc w:val="both"/>
      <w:textAlignment w:val="baseline"/>
    </w:pPr>
    <w:rPr>
      <w:rFonts w:ascii="Calibri" w:hAnsi="Calibri"/>
      <w:kern w:val="2"/>
      <w:sz w:val="21"/>
      <w:szCs w:val="22"/>
    </w:rPr>
  </w:style>
  <w:style w:type="paragraph" w:customStyle="1" w:styleId="Normal03">
    <w:name w:val="Normal_0_3"/>
    <w:qFormat/>
    <w:rsid w:val="00AE5196"/>
    <w:rPr>
      <w:rFonts w:ascii="黑体" w:eastAsia="黑体" w:hAnsi="黑体"/>
      <w:b/>
      <w:sz w:val="32"/>
      <w:szCs w:val="24"/>
    </w:rPr>
  </w:style>
  <w:style w:type="paragraph" w:customStyle="1" w:styleId="Normal12">
    <w:name w:val="Normal_1_2"/>
    <w:qFormat/>
    <w:rsid w:val="00AE5196"/>
    <w:rPr>
      <w:rFonts w:eastAsia="Times New Roman"/>
      <w:sz w:val="24"/>
      <w:szCs w:val="24"/>
    </w:rPr>
  </w:style>
  <w:style w:type="paragraph" w:customStyle="1" w:styleId="Normal02">
    <w:name w:val="Normal_0_2"/>
    <w:qFormat/>
    <w:rsid w:val="00AE5196"/>
    <w:rPr>
      <w:rFonts w:ascii="黑体" w:eastAsia="黑体" w:hAnsi="黑体"/>
      <w:b/>
      <w:sz w:val="32"/>
      <w:szCs w:val="24"/>
    </w:rPr>
  </w:style>
  <w:style w:type="paragraph" w:customStyle="1" w:styleId="100">
    <w:name w:val="正文_1_0_0"/>
    <w:qFormat/>
    <w:rsid w:val="00AE5196"/>
    <w:pPr>
      <w:widowControl w:val="0"/>
      <w:jc w:val="both"/>
    </w:pPr>
    <w:rPr>
      <w:kern w:val="2"/>
      <w:sz w:val="21"/>
      <w:szCs w:val="24"/>
    </w:rPr>
  </w:style>
  <w:style w:type="paragraph" w:customStyle="1" w:styleId="02">
    <w:name w:val="正文_0_2"/>
    <w:qFormat/>
    <w:rsid w:val="00AE5196"/>
    <w:pPr>
      <w:widowControl w:val="0"/>
      <w:jc w:val="both"/>
    </w:pPr>
    <w:rPr>
      <w:kern w:val="2"/>
      <w:sz w:val="21"/>
      <w:szCs w:val="24"/>
    </w:rPr>
  </w:style>
  <w:style w:type="paragraph" w:customStyle="1" w:styleId="010">
    <w:name w:val="正文_0_1_0"/>
    <w:qFormat/>
    <w:rsid w:val="00AE5196"/>
    <w:pPr>
      <w:widowControl w:val="0"/>
      <w:jc w:val="both"/>
    </w:pPr>
    <w:rPr>
      <w:kern w:val="2"/>
      <w:sz w:val="21"/>
      <w:szCs w:val="24"/>
    </w:rPr>
  </w:style>
  <w:style w:type="paragraph" w:customStyle="1" w:styleId="Normal11">
    <w:name w:val="Normal_1_1"/>
    <w:qFormat/>
    <w:rsid w:val="00AE5196"/>
    <w:rPr>
      <w:rFonts w:ascii="黑体" w:eastAsia="黑体" w:hAnsi="黑体"/>
      <w:b/>
      <w:sz w:val="32"/>
      <w:szCs w:val="24"/>
    </w:rPr>
  </w:style>
  <w:style w:type="paragraph" w:customStyle="1" w:styleId="1000">
    <w:name w:val="正文_1_0_0_0"/>
    <w:qFormat/>
    <w:rsid w:val="00AE5196"/>
    <w:pPr>
      <w:widowControl w:val="0"/>
      <w:jc w:val="both"/>
    </w:pPr>
    <w:rPr>
      <w:kern w:val="2"/>
      <w:sz w:val="21"/>
    </w:rPr>
  </w:style>
  <w:style w:type="paragraph" w:customStyle="1" w:styleId="0000">
    <w:name w:val="正文_0_0_0_0"/>
    <w:qFormat/>
    <w:rsid w:val="00AE5196"/>
    <w:pPr>
      <w:widowControl w:val="0"/>
      <w:jc w:val="both"/>
    </w:pPr>
    <w:rPr>
      <w:kern w:val="2"/>
      <w:sz w:val="21"/>
      <w:szCs w:val="24"/>
    </w:rPr>
  </w:style>
  <w:style w:type="paragraph" w:customStyle="1" w:styleId="00000">
    <w:name w:val="正文_0_0_0_0_0"/>
    <w:qFormat/>
    <w:rsid w:val="00AE5196"/>
    <w:pPr>
      <w:widowControl w:val="0"/>
      <w:jc w:val="both"/>
    </w:pPr>
    <w:rPr>
      <w:rFonts w:ascii="Calibri" w:hAnsi="Calibri"/>
      <w:kern w:val="2"/>
      <w:sz w:val="21"/>
      <w:szCs w:val="22"/>
    </w:rPr>
  </w:style>
  <w:style w:type="paragraph" w:customStyle="1" w:styleId="10000">
    <w:name w:val="正文_1_0_0_0_0"/>
    <w:qFormat/>
    <w:rsid w:val="00AE5196"/>
    <w:pPr>
      <w:widowControl w:val="0"/>
      <w:jc w:val="both"/>
    </w:pPr>
    <w:rPr>
      <w:kern w:val="2"/>
      <w:sz w:val="21"/>
    </w:rPr>
  </w:style>
  <w:style w:type="paragraph" w:customStyle="1" w:styleId="Normal140">
    <w:name w:val="Normal_14_0"/>
    <w:qFormat/>
    <w:rsid w:val="00AE5196"/>
    <w:rPr>
      <w:rFonts w:ascii="黑体" w:eastAsia="黑体" w:hAnsi="黑体"/>
      <w:b/>
      <w:sz w:val="32"/>
      <w:szCs w:val="24"/>
    </w:rPr>
  </w:style>
  <w:style w:type="paragraph" w:customStyle="1" w:styleId="Normal110">
    <w:name w:val="Normal_11_0"/>
    <w:qFormat/>
    <w:rsid w:val="00AE5196"/>
    <w:rPr>
      <w:rFonts w:ascii="黑体" w:eastAsia="黑体" w:hAnsi="黑体"/>
      <w:b/>
      <w:sz w:val="32"/>
      <w:szCs w:val="24"/>
    </w:rPr>
  </w:style>
  <w:style w:type="paragraph" w:customStyle="1" w:styleId="90">
    <w:name w:val="正文_9_0"/>
    <w:qFormat/>
    <w:rsid w:val="00AE5196"/>
    <w:pPr>
      <w:widowControl w:val="0"/>
      <w:jc w:val="both"/>
    </w:pPr>
    <w:rPr>
      <w:kern w:val="2"/>
      <w:sz w:val="21"/>
      <w:szCs w:val="24"/>
    </w:rPr>
  </w:style>
  <w:style w:type="paragraph" w:customStyle="1" w:styleId="81">
    <w:name w:val="正文_8_1"/>
    <w:qFormat/>
    <w:rsid w:val="00AE5196"/>
    <w:pPr>
      <w:widowControl w:val="0"/>
      <w:jc w:val="both"/>
    </w:pPr>
    <w:rPr>
      <w:rFonts w:ascii="Calibri" w:hAnsi="Calibri"/>
      <w:kern w:val="2"/>
      <w:sz w:val="21"/>
      <w:szCs w:val="22"/>
    </w:rPr>
  </w:style>
  <w:style w:type="paragraph" w:customStyle="1" w:styleId="22">
    <w:name w:val="列出段落_2"/>
    <w:basedOn w:val="81"/>
    <w:uiPriority w:val="34"/>
    <w:qFormat/>
    <w:rsid w:val="00AE5196"/>
    <w:pPr>
      <w:ind w:firstLineChars="200" w:firstLine="420"/>
    </w:pPr>
  </w:style>
  <w:style w:type="paragraph" w:customStyle="1" w:styleId="150">
    <w:name w:val="正文_15_0"/>
    <w:qFormat/>
    <w:rsid w:val="00AE5196"/>
    <w:pPr>
      <w:widowControl w:val="0"/>
      <w:jc w:val="both"/>
    </w:pPr>
    <w:rPr>
      <w:rFonts w:ascii="Calibri" w:hAnsi="Calibri"/>
      <w:kern w:val="2"/>
      <w:sz w:val="21"/>
      <w:szCs w:val="22"/>
    </w:rPr>
  </w:style>
  <w:style w:type="paragraph" w:customStyle="1" w:styleId="17">
    <w:name w:val="正文_17"/>
    <w:qFormat/>
    <w:rsid w:val="00AE5196"/>
    <w:pPr>
      <w:widowControl w:val="0"/>
      <w:jc w:val="both"/>
    </w:pPr>
    <w:rPr>
      <w:rFonts w:ascii="Calibri" w:hAnsi="Calibri"/>
      <w:kern w:val="2"/>
      <w:sz w:val="21"/>
      <w:szCs w:val="22"/>
    </w:rPr>
  </w:style>
  <w:style w:type="paragraph" w:customStyle="1" w:styleId="Normal40">
    <w:name w:val="Normal_4_0"/>
    <w:qFormat/>
    <w:rsid w:val="00AE5196"/>
    <w:rPr>
      <w:rFonts w:ascii="黑体" w:eastAsia="黑体" w:hAnsi="黑体"/>
      <w:b/>
      <w:sz w:val="32"/>
      <w:szCs w:val="24"/>
    </w:rPr>
  </w:style>
  <w:style w:type="paragraph" w:customStyle="1" w:styleId="101">
    <w:name w:val="正文_1_0_1"/>
    <w:qFormat/>
    <w:rsid w:val="00AE5196"/>
    <w:pPr>
      <w:widowControl w:val="0"/>
      <w:jc w:val="both"/>
    </w:pPr>
    <w:rPr>
      <w:kern w:val="2"/>
      <w:sz w:val="21"/>
      <w:szCs w:val="24"/>
    </w:rPr>
  </w:style>
  <w:style w:type="paragraph" w:customStyle="1" w:styleId="400">
    <w:name w:val="正文_4_0_0"/>
    <w:qFormat/>
    <w:rsid w:val="00AE5196"/>
    <w:pPr>
      <w:widowControl w:val="0"/>
      <w:jc w:val="both"/>
    </w:pPr>
    <w:rPr>
      <w:kern w:val="2"/>
      <w:sz w:val="21"/>
      <w:szCs w:val="24"/>
    </w:rPr>
  </w:style>
  <w:style w:type="paragraph" w:customStyle="1" w:styleId="Normal50">
    <w:name w:val="Normal_5_0"/>
    <w:qFormat/>
    <w:rsid w:val="00AE5196"/>
    <w:rPr>
      <w:rFonts w:ascii="黑体" w:eastAsia="黑体" w:hAnsi="黑体"/>
      <w:b/>
      <w:sz w:val="32"/>
      <w:szCs w:val="24"/>
    </w:rPr>
  </w:style>
  <w:style w:type="paragraph" w:customStyle="1" w:styleId="Heading1">
    <w:name w:val="Heading 1"/>
    <w:basedOn w:val="a"/>
    <w:next w:val="a"/>
    <w:link w:val="110"/>
    <w:uiPriority w:val="9"/>
    <w:qFormat/>
    <w:rsid w:val="00E06DFC"/>
    <w:pPr>
      <w:keepNext/>
      <w:keepLines/>
      <w:spacing w:before="480" w:after="200"/>
      <w:outlineLvl w:val="0"/>
    </w:pPr>
    <w:rPr>
      <w:rFonts w:ascii="Arial" w:eastAsia="Arial" w:hAnsi="Arial" w:cs="Arial"/>
      <w:sz w:val="40"/>
      <w:szCs w:val="40"/>
    </w:rPr>
  </w:style>
  <w:style w:type="character" w:customStyle="1" w:styleId="110">
    <w:name w:val="标题 1 字符1"/>
    <w:link w:val="Heading1"/>
    <w:uiPriority w:val="9"/>
    <w:qFormat/>
    <w:rsid w:val="00E06DFC"/>
    <w:rPr>
      <w:rFonts w:ascii="Arial" w:eastAsia="Arial" w:hAnsi="Arial" w:cs="Arial"/>
      <w:sz w:val="40"/>
      <w:szCs w:val="40"/>
    </w:rPr>
  </w:style>
  <w:style w:type="character" w:customStyle="1" w:styleId="NormalCharacter0">
    <w:name w:val="NormalCharacter_0"/>
    <w:qFormat/>
    <w:rsid w:val="00E06DFC"/>
    <w:rPr>
      <w:rFonts w:ascii="Calibri" w:eastAsia="宋体" w:hAnsi="Calibri" w:cs="Times New Roman"/>
      <w:sz w:val="21"/>
      <w:szCs w:val="24"/>
      <w:lang w:val="en-US" w:eastAsia="zh-CN" w:bidi="ar-SA"/>
    </w:rPr>
  </w:style>
  <w:style w:type="paragraph" w:customStyle="1" w:styleId="UserStyle266">
    <w:name w:val="UserStyle_266"/>
    <w:qFormat/>
    <w:rsid w:val="00E06DFC"/>
    <w:pPr>
      <w:jc w:val="both"/>
    </w:pPr>
    <w:rPr>
      <w:sz w:val="21"/>
      <w:szCs w:val="24"/>
    </w:rPr>
  </w:style>
  <w:style w:type="paragraph" w:styleId="a9">
    <w:name w:val="List Paragraph"/>
    <w:basedOn w:val="a"/>
    <w:uiPriority w:val="99"/>
    <w:qFormat/>
    <w:rsid w:val="00FD47E1"/>
    <w:pPr>
      <w:ind w:firstLineChars="200" w:firstLine="420"/>
    </w:pPr>
  </w:style>
</w:styles>
</file>

<file path=word/webSettings.xml><?xml version="1.0" encoding="utf-8"?>
<w:webSettings xmlns:r="http://schemas.openxmlformats.org/officeDocument/2006/relationships" xmlns:w="http://schemas.openxmlformats.org/wordprocessingml/2006/main">
  <w:divs>
    <w:div w:id="50609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2025-05-23T07:52:00Z</dcterms:created>
  <dcterms:modified xsi:type="dcterms:W3CDTF">2025-05-27T02:15:00Z</dcterms:modified>
</cp:coreProperties>
</file>